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0E4AC" w14:textId="77777777" w:rsidR="00B11CF3" w:rsidRPr="00001D90" w:rsidRDefault="00B11CF3" w:rsidP="00001D90">
      <w:pPr>
        <w:jc w:val="both"/>
      </w:pPr>
      <w:bookmarkStart w:id="0" w:name="_GoBack"/>
      <w:bookmarkEnd w:id="0"/>
    </w:p>
    <w:p w14:paraId="18218FAD" w14:textId="77777777" w:rsidR="00001D90" w:rsidRPr="00E24AFE" w:rsidRDefault="00001D90" w:rsidP="00E24AFE">
      <w:pPr>
        <w:jc w:val="center"/>
        <w:rPr>
          <w:rFonts w:ascii="Georgia" w:hAnsi="Georgia"/>
          <w:i/>
        </w:rPr>
      </w:pPr>
      <w:r w:rsidRPr="00E24AFE">
        <w:rPr>
          <w:rFonts w:ascii="Georgia" w:hAnsi="Georgia"/>
          <w:i/>
        </w:rPr>
        <w:t>If anyone wishes to discuss any concern regarding child safeguarding and protection within our Church please contact:</w:t>
      </w:r>
    </w:p>
    <w:p w14:paraId="5A91969E" w14:textId="77777777" w:rsidR="00001D90" w:rsidRPr="00A838F4" w:rsidRDefault="00001D90" w:rsidP="00001D90">
      <w:pPr>
        <w:jc w:val="both"/>
        <w:rPr>
          <w:rFonts w:ascii="Georgia" w:hAnsi="Georgia"/>
          <w:b/>
          <w:sz w:val="14"/>
        </w:rPr>
      </w:pPr>
    </w:p>
    <w:p w14:paraId="1E4C2323" w14:textId="77777777" w:rsidR="00E24AFE" w:rsidRPr="00A838F4" w:rsidRDefault="00E24AFE" w:rsidP="00001D90">
      <w:pPr>
        <w:jc w:val="both"/>
        <w:rPr>
          <w:rFonts w:ascii="Georgia" w:hAnsi="Georgia"/>
          <w:b/>
          <w:sz w:val="14"/>
        </w:rPr>
      </w:pPr>
    </w:p>
    <w:p w14:paraId="69ECB33B" w14:textId="77777777" w:rsidR="00001D90" w:rsidRDefault="00001D90" w:rsidP="00001D90">
      <w:pPr>
        <w:jc w:val="center"/>
        <w:rPr>
          <w:rFonts w:ascii="Georgia" w:hAnsi="Georgia"/>
          <w:b/>
        </w:rPr>
      </w:pPr>
      <w:r>
        <w:rPr>
          <w:rFonts w:ascii="Georgia" w:hAnsi="Georgia"/>
          <w:b/>
        </w:rPr>
        <w:t>Local Parish Safeguarding Representatives</w:t>
      </w:r>
    </w:p>
    <w:p w14:paraId="38A4BD25" w14:textId="77777777" w:rsidR="002B2094" w:rsidRDefault="002B2094" w:rsidP="00001D90">
      <w:pPr>
        <w:jc w:val="center"/>
        <w:rPr>
          <w:rFonts w:ascii="Georgia" w:hAnsi="Georgia"/>
        </w:rPr>
      </w:pPr>
      <w:r>
        <w:rPr>
          <w:rFonts w:ascii="Georgia" w:hAnsi="Georgia"/>
        </w:rPr>
        <w:t>Mary-Liz Donaghue, Nicola Gregan</w:t>
      </w:r>
    </w:p>
    <w:p w14:paraId="22F8FEB3" w14:textId="77777777" w:rsidR="002B2094" w:rsidRDefault="002B2094" w:rsidP="00001D90">
      <w:pPr>
        <w:jc w:val="center"/>
        <w:rPr>
          <w:rFonts w:ascii="Georgia" w:hAnsi="Georgia"/>
        </w:rPr>
      </w:pPr>
      <w:r>
        <w:rPr>
          <w:rFonts w:ascii="Georgia" w:hAnsi="Georgia"/>
        </w:rPr>
        <w:t>Colette Burke</w:t>
      </w:r>
    </w:p>
    <w:p w14:paraId="454FCCBA" w14:textId="77777777" w:rsidR="002B2094" w:rsidRDefault="002B2094" w:rsidP="00001D90">
      <w:pPr>
        <w:jc w:val="center"/>
        <w:rPr>
          <w:rFonts w:ascii="Georgia" w:hAnsi="Georgia"/>
        </w:rPr>
      </w:pPr>
    </w:p>
    <w:p w14:paraId="216DE226" w14:textId="77777777" w:rsidR="00001D90" w:rsidRPr="00001D90" w:rsidRDefault="002B2094" w:rsidP="00001D90">
      <w:pPr>
        <w:jc w:val="center"/>
        <w:rPr>
          <w:rFonts w:ascii="Georgia" w:hAnsi="Georgia"/>
        </w:rPr>
      </w:pPr>
      <w:r>
        <w:rPr>
          <w:rFonts w:ascii="Georgia" w:hAnsi="Georgia"/>
        </w:rPr>
        <w:t>Can be contacted on 01 840 1188</w:t>
      </w:r>
    </w:p>
    <w:p w14:paraId="0F8998D6" w14:textId="77777777" w:rsidR="00001D90" w:rsidRPr="00A838F4" w:rsidRDefault="00001D90" w:rsidP="00001D90">
      <w:pPr>
        <w:jc w:val="center"/>
        <w:rPr>
          <w:sz w:val="14"/>
        </w:rPr>
      </w:pPr>
    </w:p>
    <w:p w14:paraId="2CB8F2BB" w14:textId="77777777" w:rsidR="00E24AFE" w:rsidRPr="00A838F4" w:rsidRDefault="00E24AFE" w:rsidP="00001D90">
      <w:pPr>
        <w:jc w:val="center"/>
        <w:rPr>
          <w:sz w:val="14"/>
        </w:rPr>
      </w:pPr>
    </w:p>
    <w:p w14:paraId="4E44B11F" w14:textId="77777777" w:rsidR="00001D90" w:rsidRDefault="00001D90" w:rsidP="00001D90">
      <w:pPr>
        <w:jc w:val="center"/>
        <w:rPr>
          <w:rFonts w:ascii="Georgia" w:hAnsi="Georgia"/>
          <w:b/>
        </w:rPr>
      </w:pPr>
      <w:r>
        <w:rPr>
          <w:rFonts w:ascii="Georgia" w:hAnsi="Georgia"/>
          <w:b/>
        </w:rPr>
        <w:t>Child Safeguarding and Protection Office</w:t>
      </w:r>
    </w:p>
    <w:p w14:paraId="3C4BCD26" w14:textId="77777777" w:rsidR="00001D90" w:rsidRDefault="00001D90" w:rsidP="00001D90">
      <w:pPr>
        <w:jc w:val="center"/>
        <w:rPr>
          <w:rFonts w:ascii="Georgia" w:hAnsi="Georgia"/>
          <w:b/>
        </w:rPr>
      </w:pPr>
      <w:r>
        <w:rPr>
          <w:rFonts w:ascii="Georgia" w:hAnsi="Georgia"/>
          <w:b/>
        </w:rPr>
        <w:t>Archdiocese of Dublin</w:t>
      </w:r>
    </w:p>
    <w:p w14:paraId="430A114F" w14:textId="77777777" w:rsidR="00001D90" w:rsidRPr="00001D90" w:rsidRDefault="00001D90" w:rsidP="00720027">
      <w:pPr>
        <w:spacing w:before="240"/>
        <w:jc w:val="center"/>
        <w:rPr>
          <w:rFonts w:ascii="Georgia" w:hAnsi="Georgia"/>
        </w:rPr>
      </w:pPr>
      <w:r w:rsidRPr="00001D90">
        <w:rPr>
          <w:rFonts w:ascii="Georgia" w:hAnsi="Georgia"/>
        </w:rPr>
        <w:t xml:space="preserve">Designated Person:  Andrew Fagan </w:t>
      </w:r>
      <w:r w:rsidRPr="00001D90">
        <w:rPr>
          <w:rFonts w:ascii="Georgia" w:hAnsi="Georgia"/>
        </w:rPr>
        <w:tab/>
        <w:t>01 8360314 / 087 685 3180</w:t>
      </w:r>
    </w:p>
    <w:p w14:paraId="7446C9C1" w14:textId="77777777" w:rsidR="00001D90" w:rsidRPr="00001D90" w:rsidRDefault="00001D90" w:rsidP="00001D90">
      <w:pPr>
        <w:spacing w:before="120"/>
        <w:jc w:val="center"/>
        <w:rPr>
          <w:rFonts w:ascii="Georgia" w:hAnsi="Georgia"/>
        </w:rPr>
      </w:pPr>
      <w:r w:rsidRPr="00001D90">
        <w:rPr>
          <w:rFonts w:ascii="Georgia" w:hAnsi="Georgia"/>
        </w:rPr>
        <w:tab/>
        <w:t>andrew.fagan@dublindiocese.ie</w:t>
      </w:r>
    </w:p>
    <w:p w14:paraId="5AB6EAF2" w14:textId="77777777" w:rsidR="00001D90" w:rsidRPr="00A838F4" w:rsidRDefault="00001D90">
      <w:pPr>
        <w:rPr>
          <w:sz w:val="14"/>
        </w:rPr>
      </w:pPr>
    </w:p>
    <w:p w14:paraId="36602D3E" w14:textId="77777777" w:rsidR="00001D90" w:rsidRPr="00A838F4" w:rsidRDefault="00001D90">
      <w:pPr>
        <w:rPr>
          <w:sz w:val="12"/>
        </w:rPr>
      </w:pPr>
    </w:p>
    <w:p w14:paraId="22B46982" w14:textId="77777777" w:rsidR="00001D90" w:rsidRDefault="00E24AFE" w:rsidP="00E24AFE">
      <w:pPr>
        <w:jc w:val="center"/>
        <w:rPr>
          <w:rFonts w:ascii="Georgia" w:hAnsi="Georgia"/>
          <w:b/>
        </w:rPr>
      </w:pPr>
      <w:r>
        <w:rPr>
          <w:rFonts w:ascii="Georgia" w:hAnsi="Georgia"/>
          <w:b/>
        </w:rPr>
        <w:t>Garda Síochána Swords</w:t>
      </w:r>
    </w:p>
    <w:p w14:paraId="7E406CBA" w14:textId="77777777" w:rsidR="00E24AFE" w:rsidRDefault="00E24AFE" w:rsidP="00E24AFE">
      <w:pPr>
        <w:jc w:val="center"/>
        <w:rPr>
          <w:rFonts w:ascii="Georgia" w:hAnsi="Georgia"/>
        </w:rPr>
      </w:pPr>
      <w:r w:rsidRPr="00E24AFE">
        <w:rPr>
          <w:rFonts w:ascii="Georgia" w:hAnsi="Georgia"/>
        </w:rPr>
        <w:t>01 666 4700</w:t>
      </w:r>
    </w:p>
    <w:p w14:paraId="089806DF" w14:textId="77777777" w:rsidR="00E24AFE" w:rsidRPr="00A838F4" w:rsidRDefault="00E24AFE" w:rsidP="00E24AFE">
      <w:pPr>
        <w:jc w:val="center"/>
        <w:rPr>
          <w:rFonts w:ascii="Georgia" w:hAnsi="Georgia"/>
          <w:sz w:val="14"/>
        </w:rPr>
      </w:pPr>
    </w:p>
    <w:p w14:paraId="4B4C50AF" w14:textId="77777777" w:rsidR="00E24AFE" w:rsidRPr="00A838F4" w:rsidRDefault="00E24AFE" w:rsidP="00E24AFE">
      <w:pPr>
        <w:jc w:val="center"/>
        <w:rPr>
          <w:rFonts w:ascii="Georgia" w:hAnsi="Georgia"/>
          <w:sz w:val="14"/>
        </w:rPr>
      </w:pPr>
    </w:p>
    <w:p w14:paraId="49C021D7" w14:textId="77777777" w:rsidR="00E24AFE" w:rsidRDefault="002B2094" w:rsidP="00E24AFE">
      <w:pPr>
        <w:jc w:val="center"/>
        <w:rPr>
          <w:rFonts w:ascii="Georgia" w:hAnsi="Georgia"/>
          <w:b/>
        </w:rPr>
      </w:pPr>
      <w:r>
        <w:rPr>
          <w:rFonts w:ascii="Georgia" w:hAnsi="Georgia"/>
          <w:b/>
        </w:rPr>
        <w:t>Tusla</w:t>
      </w:r>
    </w:p>
    <w:p w14:paraId="6ADF0DE5" w14:textId="77777777" w:rsidR="00E24AFE" w:rsidRDefault="002B2094" w:rsidP="002B2094">
      <w:pPr>
        <w:jc w:val="center"/>
        <w:rPr>
          <w:rFonts w:ascii="Georgia" w:hAnsi="Georgia"/>
        </w:rPr>
      </w:pPr>
      <w:r>
        <w:rPr>
          <w:rFonts w:ascii="Georgia" w:hAnsi="Georgia"/>
        </w:rPr>
        <w:t>01 870 8000</w:t>
      </w:r>
    </w:p>
    <w:p w14:paraId="0A24ED66" w14:textId="77777777" w:rsidR="00E24AFE" w:rsidRPr="00E24AFE" w:rsidRDefault="00E24AFE" w:rsidP="00E24AFE">
      <w:pPr>
        <w:rPr>
          <w:b/>
        </w:rPr>
      </w:pPr>
    </w:p>
    <w:p w14:paraId="45B4286A" w14:textId="77777777" w:rsidR="00001D90" w:rsidRDefault="00E24AFE" w:rsidP="00E24AFE">
      <w:pPr>
        <w:jc w:val="center"/>
      </w:pPr>
      <w:r>
        <w:rPr>
          <w:rFonts w:ascii="Georgia" w:hAnsi="Georgia"/>
          <w:b/>
        </w:rPr>
        <w:t>Other Helpful Contacts:</w:t>
      </w:r>
    </w:p>
    <w:p w14:paraId="2B7F337D" w14:textId="77777777" w:rsidR="00001D90" w:rsidRDefault="00001D90"/>
    <w:p w14:paraId="49E7191A" w14:textId="77777777" w:rsidR="00001D90" w:rsidRDefault="00E24AFE" w:rsidP="00720027">
      <w:pPr>
        <w:tabs>
          <w:tab w:val="left" w:leader="dot" w:pos="5245"/>
        </w:tabs>
        <w:spacing w:line="360" w:lineRule="auto"/>
        <w:ind w:right="113"/>
        <w:jc w:val="both"/>
        <w:rPr>
          <w:rFonts w:ascii="Georgia" w:hAnsi="Georgia"/>
        </w:rPr>
      </w:pPr>
      <w:r>
        <w:rPr>
          <w:rFonts w:ascii="Georgia" w:hAnsi="Georgia"/>
        </w:rPr>
        <w:t>Samaritans Helpline</w:t>
      </w:r>
      <w:r>
        <w:rPr>
          <w:rFonts w:ascii="Georgia" w:hAnsi="Georgia"/>
        </w:rPr>
        <w:tab/>
        <w:t>1850 609090</w:t>
      </w:r>
    </w:p>
    <w:p w14:paraId="41BADA5B" w14:textId="77777777" w:rsidR="00E24AFE" w:rsidRDefault="00E24AFE" w:rsidP="00720027">
      <w:pPr>
        <w:tabs>
          <w:tab w:val="left" w:leader="dot" w:pos="5245"/>
        </w:tabs>
        <w:spacing w:line="360" w:lineRule="auto"/>
        <w:ind w:right="113"/>
        <w:jc w:val="both"/>
        <w:rPr>
          <w:rFonts w:ascii="Georgia" w:hAnsi="Georgia"/>
        </w:rPr>
      </w:pPr>
      <w:r>
        <w:rPr>
          <w:rFonts w:ascii="Georgia" w:hAnsi="Georgia"/>
        </w:rPr>
        <w:t>ISPCC</w:t>
      </w:r>
      <w:r>
        <w:rPr>
          <w:rFonts w:ascii="Georgia" w:hAnsi="Georgia"/>
        </w:rPr>
        <w:tab/>
        <w:t>01 6767960</w:t>
      </w:r>
    </w:p>
    <w:p w14:paraId="38579BB7" w14:textId="77777777" w:rsidR="00E24AFE" w:rsidRDefault="00E24AFE" w:rsidP="00720027">
      <w:pPr>
        <w:tabs>
          <w:tab w:val="left" w:leader="dot" w:pos="5245"/>
        </w:tabs>
        <w:spacing w:line="360" w:lineRule="auto"/>
        <w:ind w:right="113"/>
        <w:jc w:val="both"/>
        <w:rPr>
          <w:rFonts w:ascii="Georgia" w:hAnsi="Georgia"/>
        </w:rPr>
      </w:pPr>
      <w:r>
        <w:rPr>
          <w:rFonts w:ascii="Georgia" w:hAnsi="Georgia"/>
        </w:rPr>
        <w:t>One in Four</w:t>
      </w:r>
      <w:r>
        <w:rPr>
          <w:rFonts w:ascii="Georgia" w:hAnsi="Georgia"/>
        </w:rPr>
        <w:tab/>
        <w:t>016624070</w:t>
      </w:r>
    </w:p>
    <w:p w14:paraId="5B6C8775" w14:textId="77777777" w:rsidR="00922980" w:rsidRDefault="00E24AFE" w:rsidP="00720027">
      <w:pPr>
        <w:tabs>
          <w:tab w:val="left" w:leader="dot" w:pos="5245"/>
        </w:tabs>
        <w:spacing w:line="360" w:lineRule="auto"/>
        <w:ind w:right="113"/>
        <w:jc w:val="both"/>
        <w:rPr>
          <w:rFonts w:ascii="Georgia" w:hAnsi="Georgia"/>
        </w:rPr>
      </w:pPr>
      <w:r>
        <w:rPr>
          <w:rFonts w:ascii="Georgia" w:hAnsi="Georgia"/>
        </w:rPr>
        <w:t>Dublin Rape Crisis Centre</w:t>
      </w:r>
    </w:p>
    <w:p w14:paraId="13FDA056" w14:textId="02F711A5" w:rsidR="00E24AFE" w:rsidRDefault="00E24AFE" w:rsidP="00720027">
      <w:pPr>
        <w:tabs>
          <w:tab w:val="left" w:leader="dot" w:pos="5245"/>
        </w:tabs>
        <w:spacing w:line="360" w:lineRule="auto"/>
        <w:ind w:right="113"/>
        <w:jc w:val="both"/>
        <w:rPr>
          <w:rFonts w:ascii="Georgia" w:hAnsi="Georgia"/>
        </w:rPr>
      </w:pPr>
      <w:r>
        <w:rPr>
          <w:rFonts w:ascii="Georgia" w:hAnsi="Georgia"/>
        </w:rPr>
        <w:t xml:space="preserve">1800 </w:t>
      </w:r>
      <w:proofErr w:type="gramStart"/>
      <w:r>
        <w:rPr>
          <w:rFonts w:ascii="Georgia" w:hAnsi="Georgia"/>
        </w:rPr>
        <w:t>778  888</w:t>
      </w:r>
      <w:proofErr w:type="gramEnd"/>
    </w:p>
    <w:p w14:paraId="03FCC974" w14:textId="77777777" w:rsidR="00E24AFE" w:rsidRDefault="00E24AFE" w:rsidP="00720027">
      <w:pPr>
        <w:tabs>
          <w:tab w:val="left" w:leader="dot" w:pos="5245"/>
        </w:tabs>
        <w:spacing w:line="360" w:lineRule="auto"/>
        <w:ind w:right="113"/>
        <w:jc w:val="both"/>
        <w:rPr>
          <w:rFonts w:ascii="Georgia" w:hAnsi="Georgia"/>
        </w:rPr>
      </w:pPr>
      <w:r>
        <w:rPr>
          <w:rFonts w:ascii="Georgia" w:hAnsi="Georgia"/>
        </w:rPr>
        <w:t>Child Line</w:t>
      </w:r>
      <w:r>
        <w:rPr>
          <w:rFonts w:ascii="Georgia" w:hAnsi="Georgia"/>
        </w:rPr>
        <w:tab/>
        <w:t>1850 666 666</w:t>
      </w:r>
    </w:p>
    <w:p w14:paraId="13C92230" w14:textId="77777777" w:rsidR="00E24AFE" w:rsidRDefault="00E24AFE" w:rsidP="00720027">
      <w:pPr>
        <w:tabs>
          <w:tab w:val="left" w:leader="dot" w:pos="5245"/>
        </w:tabs>
        <w:spacing w:line="360" w:lineRule="auto"/>
        <w:ind w:right="113"/>
        <w:jc w:val="both"/>
        <w:rPr>
          <w:rFonts w:ascii="Georgia" w:hAnsi="Georgia"/>
        </w:rPr>
      </w:pPr>
      <w:r>
        <w:rPr>
          <w:rFonts w:ascii="Georgia" w:hAnsi="Georgia"/>
        </w:rPr>
        <w:t>Towards Healing Helpline</w:t>
      </w:r>
      <w:r>
        <w:rPr>
          <w:rFonts w:ascii="Georgia" w:hAnsi="Georgia"/>
        </w:rPr>
        <w:tab/>
        <w:t>1800 303 416</w:t>
      </w:r>
    </w:p>
    <w:p w14:paraId="26314403" w14:textId="77777777" w:rsidR="00E24AFE" w:rsidRDefault="00E24AFE" w:rsidP="00720027">
      <w:pPr>
        <w:tabs>
          <w:tab w:val="left" w:leader="dot" w:pos="5245"/>
        </w:tabs>
        <w:spacing w:line="360" w:lineRule="auto"/>
        <w:ind w:right="113"/>
        <w:jc w:val="both"/>
        <w:rPr>
          <w:rFonts w:ascii="Georgia" w:hAnsi="Georgia"/>
        </w:rPr>
      </w:pPr>
      <w:r>
        <w:rPr>
          <w:rFonts w:ascii="Georgia" w:hAnsi="Georgia"/>
        </w:rPr>
        <w:t>Children At Risk in Ireland (CARI)</w:t>
      </w:r>
      <w:r>
        <w:rPr>
          <w:rFonts w:ascii="Georgia" w:hAnsi="Georgia"/>
        </w:rPr>
        <w:tab/>
        <w:t>1890 924 567</w:t>
      </w:r>
    </w:p>
    <w:p w14:paraId="4B0ADFE3" w14:textId="77777777" w:rsidR="00E24AFE" w:rsidRDefault="00E24AFE" w:rsidP="00720027">
      <w:pPr>
        <w:tabs>
          <w:tab w:val="left" w:leader="dot" w:pos="5245"/>
        </w:tabs>
        <w:spacing w:line="360" w:lineRule="auto"/>
        <w:ind w:right="113"/>
        <w:jc w:val="both"/>
      </w:pPr>
      <w:r>
        <w:rPr>
          <w:rFonts w:ascii="Georgia" w:hAnsi="Georgia"/>
        </w:rPr>
        <w:t>Barnados</w:t>
      </w:r>
      <w:r>
        <w:rPr>
          <w:rFonts w:ascii="Georgia" w:hAnsi="Georgia"/>
        </w:rPr>
        <w:tab/>
        <w:t>1850 222 300</w:t>
      </w:r>
    </w:p>
    <w:p w14:paraId="7B3BD52A" w14:textId="77777777" w:rsidR="00001D90" w:rsidRDefault="00001D90"/>
    <w:p w14:paraId="416D93F5" w14:textId="77777777" w:rsidR="00001D90" w:rsidRDefault="00001D90"/>
    <w:p w14:paraId="23D206D5" w14:textId="77777777" w:rsidR="00001D90" w:rsidRDefault="00001D90"/>
    <w:p w14:paraId="4B5CD146" w14:textId="77777777" w:rsidR="00001D90" w:rsidRDefault="00001D90"/>
    <w:p w14:paraId="42D5579A" w14:textId="77777777" w:rsidR="00001D90" w:rsidRPr="00001D90" w:rsidRDefault="00001D90" w:rsidP="00001D90">
      <w:pPr>
        <w:jc w:val="center"/>
        <w:rPr>
          <w:rFonts w:ascii="Constantia" w:hAnsi="Constantia"/>
          <w:b/>
          <w:sz w:val="40"/>
        </w:rPr>
      </w:pPr>
      <w:r w:rsidRPr="00001D90">
        <w:rPr>
          <w:rFonts w:ascii="Constantia" w:hAnsi="Constantia"/>
          <w:b/>
          <w:sz w:val="40"/>
        </w:rPr>
        <w:t>Brackenstown Parish</w:t>
      </w:r>
    </w:p>
    <w:p w14:paraId="0D8E7B60" w14:textId="77777777" w:rsidR="00001D90" w:rsidRPr="00001D90" w:rsidRDefault="00001D90" w:rsidP="00001D90">
      <w:pPr>
        <w:jc w:val="center"/>
        <w:rPr>
          <w:rFonts w:ascii="Constantia" w:hAnsi="Constantia"/>
          <w:b/>
          <w:sz w:val="40"/>
        </w:rPr>
      </w:pPr>
      <w:r w:rsidRPr="00001D90">
        <w:rPr>
          <w:rFonts w:ascii="Constantia" w:hAnsi="Constantia"/>
          <w:b/>
          <w:sz w:val="40"/>
        </w:rPr>
        <w:t>Church of St. Cronan</w:t>
      </w:r>
    </w:p>
    <w:p w14:paraId="2E1FCFD8" w14:textId="77777777" w:rsidR="00001D90" w:rsidRPr="00001D90" w:rsidRDefault="00001D90" w:rsidP="00001D90">
      <w:pPr>
        <w:jc w:val="center"/>
        <w:rPr>
          <w:sz w:val="28"/>
        </w:rPr>
      </w:pPr>
    </w:p>
    <w:p w14:paraId="15754D44" w14:textId="77777777" w:rsidR="00001D90" w:rsidRPr="00001D90" w:rsidRDefault="00001D90" w:rsidP="00001D90">
      <w:pPr>
        <w:jc w:val="center"/>
        <w:rPr>
          <w:sz w:val="28"/>
        </w:rPr>
      </w:pPr>
    </w:p>
    <w:p w14:paraId="7ACC5839" w14:textId="680CE292" w:rsidR="00001D90" w:rsidRDefault="00001D90" w:rsidP="009D72B0">
      <w:pPr>
        <w:jc w:val="center"/>
        <w:rPr>
          <w:sz w:val="28"/>
        </w:rPr>
      </w:pPr>
      <w:r w:rsidRPr="00001D90">
        <w:rPr>
          <w:noProof/>
          <w:sz w:val="28"/>
          <w:lang w:eastAsia="en-IE"/>
        </w:rPr>
        <w:drawing>
          <wp:inline distT="0" distB="0" distL="0" distR="0" wp14:anchorId="595931BC" wp14:editId="4DD5EF88">
            <wp:extent cx="4664075" cy="151003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nstown Church-1.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64075" cy="1510030"/>
                    </a:xfrm>
                    <a:prstGeom prst="rect">
                      <a:avLst/>
                    </a:prstGeom>
                  </pic:spPr>
                </pic:pic>
              </a:graphicData>
            </a:graphic>
          </wp:inline>
        </w:drawing>
      </w:r>
    </w:p>
    <w:p w14:paraId="515CEA15" w14:textId="77777777" w:rsidR="009D72B0" w:rsidRDefault="009D72B0" w:rsidP="009D72B0">
      <w:pPr>
        <w:jc w:val="center"/>
        <w:rPr>
          <w:sz w:val="28"/>
        </w:rPr>
      </w:pPr>
    </w:p>
    <w:p w14:paraId="748D08CF" w14:textId="77777777" w:rsidR="009D72B0" w:rsidRDefault="009D72B0" w:rsidP="009D72B0">
      <w:pPr>
        <w:jc w:val="center"/>
        <w:rPr>
          <w:sz w:val="28"/>
        </w:rPr>
      </w:pPr>
    </w:p>
    <w:p w14:paraId="0C6183D0" w14:textId="77777777" w:rsidR="00001D90" w:rsidRPr="00001D90" w:rsidRDefault="00001D90" w:rsidP="00001D90">
      <w:pPr>
        <w:jc w:val="center"/>
        <w:rPr>
          <w:sz w:val="28"/>
        </w:rPr>
      </w:pPr>
    </w:p>
    <w:p w14:paraId="140A74D8" w14:textId="5E25B7E6" w:rsidR="00001D90" w:rsidRPr="00001D90" w:rsidRDefault="009D72B0" w:rsidP="00001D90">
      <w:pPr>
        <w:jc w:val="center"/>
        <w:rPr>
          <w:rFonts w:ascii="Constantia" w:hAnsi="Constantia"/>
          <w:b/>
          <w:sz w:val="40"/>
        </w:rPr>
      </w:pPr>
      <w:r>
        <w:rPr>
          <w:rFonts w:ascii="Constantia" w:hAnsi="Constantia"/>
          <w:b/>
          <w:sz w:val="40"/>
        </w:rPr>
        <w:t>A Summary of  the C</w:t>
      </w:r>
      <w:r w:rsidR="00001D90" w:rsidRPr="00001D90">
        <w:rPr>
          <w:rFonts w:ascii="Constantia" w:hAnsi="Constantia"/>
          <w:b/>
          <w:sz w:val="40"/>
        </w:rPr>
        <w:t xml:space="preserve">hurch Safeguarding </w:t>
      </w:r>
    </w:p>
    <w:p w14:paraId="7031315F" w14:textId="77777777" w:rsidR="00001D90" w:rsidRPr="00001D90" w:rsidRDefault="00A838F4" w:rsidP="00001D90">
      <w:pPr>
        <w:jc w:val="center"/>
        <w:rPr>
          <w:rFonts w:ascii="Constantia" w:hAnsi="Constantia"/>
          <w:b/>
          <w:sz w:val="40"/>
        </w:rPr>
      </w:pPr>
      <w:r>
        <w:rPr>
          <w:rFonts w:ascii="Constantia" w:hAnsi="Constantia"/>
          <w:b/>
          <w:sz w:val="40"/>
        </w:rPr>
        <w:t>&amp;</w:t>
      </w:r>
      <w:r w:rsidR="00001D90" w:rsidRPr="00001D90">
        <w:rPr>
          <w:rFonts w:ascii="Constantia" w:hAnsi="Constantia"/>
          <w:b/>
          <w:sz w:val="40"/>
        </w:rPr>
        <w:t xml:space="preserve"> Protection Policy</w:t>
      </w:r>
    </w:p>
    <w:p w14:paraId="2A3FFE7A" w14:textId="77777777" w:rsidR="00001D90" w:rsidRPr="00E24AFE" w:rsidRDefault="00001D90" w:rsidP="00001D90">
      <w:pPr>
        <w:jc w:val="center"/>
        <w:rPr>
          <w:rFonts w:ascii="Constantia" w:hAnsi="Constantia"/>
          <w:b/>
          <w:sz w:val="24"/>
        </w:rPr>
      </w:pPr>
    </w:p>
    <w:p w14:paraId="741256A0" w14:textId="4F7328E0" w:rsidR="00001D90" w:rsidRDefault="00D51645" w:rsidP="00001D90">
      <w:pPr>
        <w:jc w:val="center"/>
        <w:rPr>
          <w:rFonts w:ascii="Constantia" w:hAnsi="Constantia"/>
          <w:b/>
          <w:sz w:val="40"/>
        </w:rPr>
      </w:pPr>
      <w:r>
        <w:rPr>
          <w:rFonts w:ascii="Constantia" w:hAnsi="Constantia"/>
          <w:b/>
          <w:sz w:val="40"/>
        </w:rPr>
        <w:t>201</w:t>
      </w:r>
      <w:r w:rsidR="00A264DE">
        <w:rPr>
          <w:rFonts w:ascii="Constantia" w:hAnsi="Constantia"/>
          <w:b/>
          <w:sz w:val="40"/>
        </w:rPr>
        <w:t>9</w:t>
      </w:r>
    </w:p>
    <w:p w14:paraId="7E921CD3" w14:textId="77777777" w:rsidR="00001D90" w:rsidRDefault="00001D90" w:rsidP="00001D90">
      <w:pPr>
        <w:jc w:val="center"/>
      </w:pPr>
    </w:p>
    <w:p w14:paraId="4668CFA6" w14:textId="77777777" w:rsidR="008E0242" w:rsidRDefault="008E0242" w:rsidP="00001D90">
      <w:pPr>
        <w:jc w:val="center"/>
      </w:pPr>
    </w:p>
    <w:p w14:paraId="3DF2FD07" w14:textId="77777777" w:rsidR="008E0242" w:rsidRDefault="008E0242" w:rsidP="00001D90">
      <w:pPr>
        <w:jc w:val="center"/>
      </w:pPr>
    </w:p>
    <w:p w14:paraId="2DE1DAB3" w14:textId="77777777" w:rsidR="00A44654" w:rsidRPr="009D72B0" w:rsidRDefault="00E24AFE" w:rsidP="00D84F9F">
      <w:pPr>
        <w:tabs>
          <w:tab w:val="left" w:pos="0"/>
        </w:tabs>
        <w:jc w:val="center"/>
        <w:rPr>
          <w:rFonts w:ascii="Constantia" w:hAnsi="Constantia"/>
          <w:b/>
          <w:sz w:val="32"/>
        </w:rPr>
      </w:pPr>
      <w:r w:rsidRPr="009D72B0">
        <w:rPr>
          <w:rFonts w:ascii="Constantia" w:hAnsi="Constantia"/>
          <w:b/>
          <w:sz w:val="32"/>
        </w:rPr>
        <w:t xml:space="preserve">Church Safeguarding </w:t>
      </w:r>
    </w:p>
    <w:p w14:paraId="4C8FC0BF" w14:textId="77777777" w:rsidR="00E24AFE" w:rsidRPr="009D72B0" w:rsidRDefault="00A838F4" w:rsidP="00E24AFE">
      <w:pPr>
        <w:jc w:val="center"/>
        <w:rPr>
          <w:rFonts w:ascii="Constantia" w:hAnsi="Constantia"/>
          <w:b/>
          <w:sz w:val="32"/>
        </w:rPr>
      </w:pPr>
      <w:r w:rsidRPr="009D72B0">
        <w:rPr>
          <w:rFonts w:ascii="Constantia" w:hAnsi="Constantia"/>
          <w:b/>
          <w:sz w:val="32"/>
        </w:rPr>
        <w:t>&amp;</w:t>
      </w:r>
      <w:r w:rsidR="00E24AFE" w:rsidRPr="009D72B0">
        <w:rPr>
          <w:rFonts w:ascii="Constantia" w:hAnsi="Constantia"/>
          <w:b/>
          <w:sz w:val="32"/>
        </w:rPr>
        <w:t xml:space="preserve"> Protection Statement</w:t>
      </w:r>
    </w:p>
    <w:p w14:paraId="41E2304F" w14:textId="77777777" w:rsidR="00001D90" w:rsidRPr="009D72B0" w:rsidRDefault="00001D90" w:rsidP="00A44654">
      <w:pPr>
        <w:spacing w:before="120" w:line="360" w:lineRule="auto"/>
        <w:jc w:val="center"/>
        <w:rPr>
          <w:i/>
          <w:sz w:val="2"/>
        </w:rPr>
      </w:pPr>
    </w:p>
    <w:p w14:paraId="1D642722" w14:textId="77777777" w:rsidR="00001D90" w:rsidRPr="00D51645" w:rsidRDefault="00A44654" w:rsidP="00D84F9F">
      <w:pPr>
        <w:spacing w:before="120" w:line="360" w:lineRule="auto"/>
        <w:ind w:left="360"/>
        <w:jc w:val="both"/>
        <w:rPr>
          <w:rFonts w:ascii="Georgia" w:hAnsi="Georgia"/>
          <w:i/>
          <w:sz w:val="20"/>
        </w:rPr>
      </w:pPr>
      <w:r w:rsidRPr="00D51645">
        <w:rPr>
          <w:rFonts w:ascii="Georgia" w:hAnsi="Georgia"/>
          <w:i/>
          <w:sz w:val="20"/>
        </w:rPr>
        <w:tab/>
        <w:t>We the Parish of Brackenstown value and encourage the participation of children and young people in Parish liturgies and activities in order to enhance their spiritual, physical, emotional, intellectual and social development.</w:t>
      </w:r>
    </w:p>
    <w:p w14:paraId="263E146D" w14:textId="77777777" w:rsidR="00A44654" w:rsidRPr="00D51645" w:rsidRDefault="00A44654" w:rsidP="00D84F9F">
      <w:pPr>
        <w:tabs>
          <w:tab w:val="left" w:pos="0"/>
        </w:tabs>
        <w:spacing w:before="120" w:line="360" w:lineRule="auto"/>
        <w:ind w:left="360"/>
        <w:jc w:val="both"/>
        <w:rPr>
          <w:rFonts w:ascii="Georgia" w:hAnsi="Georgia"/>
          <w:i/>
          <w:sz w:val="20"/>
        </w:rPr>
      </w:pPr>
      <w:r w:rsidRPr="00D51645">
        <w:rPr>
          <w:rFonts w:ascii="Georgia" w:hAnsi="Georgia"/>
          <w:i/>
          <w:sz w:val="20"/>
        </w:rPr>
        <w:t>We recognise the dignity and rights of all children and young people and are committed to ensuring their protection from all forms of abuse and exploitation.</w:t>
      </w:r>
    </w:p>
    <w:p w14:paraId="36A2619B" w14:textId="77777777" w:rsidR="00A44654" w:rsidRPr="00D51645" w:rsidRDefault="00A44654" w:rsidP="00D84F9F">
      <w:pPr>
        <w:spacing w:before="120" w:line="360" w:lineRule="auto"/>
        <w:ind w:left="360" w:hanging="360"/>
        <w:jc w:val="both"/>
        <w:rPr>
          <w:rFonts w:ascii="Georgia" w:hAnsi="Georgia"/>
          <w:i/>
          <w:sz w:val="20"/>
        </w:rPr>
      </w:pPr>
      <w:r w:rsidRPr="00D51645">
        <w:rPr>
          <w:rFonts w:ascii="Georgia" w:hAnsi="Georgia"/>
          <w:i/>
          <w:sz w:val="20"/>
        </w:rPr>
        <w:tab/>
        <w:t>In keeping with this we will do all in our power to create safe environments for children and young people in order to secure their protection and enable their full participation in the life of the Parish.</w:t>
      </w:r>
    </w:p>
    <w:p w14:paraId="0E874024" w14:textId="356D4BF5" w:rsidR="00A44654" w:rsidRPr="00D51645" w:rsidRDefault="00A44654" w:rsidP="00D84F9F">
      <w:pPr>
        <w:spacing w:before="120" w:line="360" w:lineRule="auto"/>
        <w:ind w:left="360"/>
        <w:jc w:val="both"/>
        <w:rPr>
          <w:rFonts w:ascii="Georgia" w:hAnsi="Georgia"/>
          <w:i/>
          <w:sz w:val="20"/>
        </w:rPr>
      </w:pPr>
      <w:r w:rsidRPr="00D51645">
        <w:rPr>
          <w:rFonts w:ascii="Georgia" w:hAnsi="Georgia"/>
          <w:i/>
          <w:sz w:val="20"/>
        </w:rPr>
        <w:tab/>
        <w:t>This is a commitment binding on all Priests and on all those who work and volunteer in this Parish.</w:t>
      </w:r>
    </w:p>
    <w:p w14:paraId="75B46DD5" w14:textId="39C63DEC" w:rsidR="00A838F4" w:rsidRDefault="00D84F9F" w:rsidP="00A44654">
      <w:pPr>
        <w:spacing w:before="120" w:line="360" w:lineRule="auto"/>
        <w:ind w:left="720"/>
        <w:jc w:val="both"/>
        <w:rPr>
          <w:rFonts w:ascii="Georgia" w:hAnsi="Georgia"/>
          <w:i/>
          <w:sz w:val="28"/>
        </w:rPr>
      </w:pPr>
      <w:r>
        <w:rPr>
          <w:rFonts w:ascii="Georgia" w:hAnsi="Georgia"/>
          <w:i/>
          <w:noProof/>
          <w:sz w:val="28"/>
          <w:lang w:eastAsia="en-IE"/>
        </w:rPr>
        <mc:AlternateContent>
          <mc:Choice Requires="wps">
            <w:drawing>
              <wp:anchor distT="0" distB="0" distL="114300" distR="114300" simplePos="0" relativeHeight="251660288" behindDoc="0" locked="0" layoutInCell="1" allowOverlap="1" wp14:anchorId="22BC7170" wp14:editId="3CECF1AF">
                <wp:simplePos x="0" y="0"/>
                <wp:positionH relativeFrom="column">
                  <wp:posOffset>173355</wp:posOffset>
                </wp:positionH>
                <wp:positionV relativeFrom="paragraph">
                  <wp:posOffset>1476375</wp:posOffset>
                </wp:positionV>
                <wp:extent cx="4400550" cy="17335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4400550" cy="1733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0D8B4B" w14:textId="5E10A6A3" w:rsidR="00D51645" w:rsidRPr="00BF6226" w:rsidRDefault="00D51645" w:rsidP="00D51645">
                            <w:pPr>
                              <w:jc w:val="center"/>
                              <w:rPr>
                                <w:sz w:val="20"/>
                              </w:rPr>
                            </w:pPr>
                            <w:r w:rsidRPr="00BF6226">
                              <w:rPr>
                                <w:sz w:val="20"/>
                              </w:rPr>
                              <w:t>GDPR Policy</w:t>
                            </w:r>
                          </w:p>
                          <w:p w14:paraId="745ABE8D" w14:textId="3FA87DCC" w:rsidR="00D51645" w:rsidRPr="00BF6226" w:rsidRDefault="00D51645" w:rsidP="00D51645">
                            <w:pPr>
                              <w:jc w:val="both"/>
                              <w:rPr>
                                <w:sz w:val="20"/>
                              </w:rPr>
                            </w:pPr>
                            <w:r w:rsidRPr="00BF6226">
                              <w:rPr>
                                <w:sz w:val="20"/>
                              </w:rPr>
                              <w:t xml:space="preserve">The Parish of Brackenstown holds information for Sacraments in accordance with GDPR Policy. Under this policy we are obliged to inform you that our Church has 24hr recording CCTV for the security and safety of all Church users. We also broadcast Mass and other services via webcam which cover the Altar and Baptismal Font Areas as well as the first two rows. </w:t>
                            </w:r>
                            <w:r w:rsidR="00BF6226">
                              <w:rPr>
                                <w:sz w:val="20"/>
                              </w:rPr>
                              <w:t>Under this policy it is no longer possible to record webcam broadcasts. It is also policy that photographs are not permitted during ceremonies and parents/guardians can withdraw their children from group photographs. Full Policy details are on the Parish Website.</w:t>
                            </w:r>
                          </w:p>
                          <w:p w14:paraId="781F2663" w14:textId="77777777" w:rsidR="00D51645" w:rsidRDefault="00D51645" w:rsidP="00D5164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C7170" id="_x0000_t202" coordsize="21600,21600" o:spt="202" path="m,l,21600r21600,l21600,xe">
                <v:stroke joinstyle="miter"/>
                <v:path gradientshapeok="t" o:connecttype="rect"/>
              </v:shapetype>
              <v:shape id="Text Box 3" o:spid="_x0000_s1026" type="#_x0000_t202" style="position:absolute;left:0;text-align:left;margin-left:13.65pt;margin-top:116.25pt;width:346.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g8lAIAALQFAAAOAAAAZHJzL2Uyb0RvYy54bWysVE1PGzEQvVfqf7B8L5sPUmjEBqUgqkoI&#10;UKHi7HhtssLrcW0nWfrr++zdhEC5UPWyO/Y8P888z8zJadsYtlY+1GRLPjwYcKaspKq2DyX/eXfx&#10;6ZizEIWthCGrSv6kAj+dffxwsnFTNaIlmUp5BhIbphtX8mWMbloUQS5VI8IBOWXh1OQbEbH0D0Xl&#10;xQbsjSlGg8HnYkO+cp6kCgG7552TzzK/1krGa62DisyUHLHF/PX5u0jfYnYipg9euGUt+zDEP0TR&#10;iNri0h3VuYiCrXz9F1VTS0+BdDyQ1BSkdS1VzgHZDAevsrldCqdyLhAnuJ1M4f/Ryqv1jWd1VfIx&#10;Z1Y0eKI71Ub2lVo2TupsXJgCdOsAiy228crb/YDNlHSrfZP+SIfBD52fdtomMonNw8PBYDKBS8I3&#10;PBqP0wL8xfNx50P8pqhhySi5x+NlTcX6MsQOuoWk2wKZurqojcmLVDDqzHi2FnhqE3OQIH+BMpZt&#10;Sj46nhxNMvMLZ+LeESyMkI99fHsoEBqb7lO5tvq4kkadFtmKT0YljLE/lIa2WZI3ghRSKrsLNKMT&#10;SiOl9xzs8c9RvedwlwdO5JvJxt3hprbkO5Veals9brXVHR6PuJd3MmO7aPvaWVD1hNLx1LVecPKi&#10;htCXIsQb4dFrKAnMj3iNjzaE56He4mxJ/vdb+wmPFoCXsw16t+Th10p4xZn5btEcX4aoNjR7XhxO&#10;jkZY+H3PYt9jV80ZoWaGmFROZjPho9ma2lNzjzEzT7fCJazE3SWPW/MsdhMFY0qq+TyD0N5OxEt7&#10;62SiTvKmArtr74V3fYVHNMcVbbtcTF8VeodNJy3NV5F0nbsgCdyp2guP0ZD7qB9jafbsrzPqedjO&#10;/gAAAP//AwBQSwMEFAAGAAgAAAAhAJuhc6bfAAAACgEAAA8AAABkcnMvZG93bnJldi54bWxMj01P&#10;wzAMhu9I/IfISNxYQqcyVJpOgPi4MTE+dk0br4nIR9WkW/n3mBOcLNuPXj+u17N37IBjsjFIuFwI&#10;YBi6qG3oJby/PV5cA0tZBa1cDCjhGxOsm9OTWlU6HsMrHra5ZxQSUqUkmJyHivPUGfQqLeKAgXb7&#10;OHqVqR17rkd1pHDveCHEFffKBrpg1ID3Bruv7eQlfDzfGbfb+6ndPXw6vtF2fnqxUp6fzbc3wDLO&#10;+Q+GX31Sh4ac2jgFnZiTUKyWRFJdFiUwAlaFoEkroRRlCbyp+f8Xmh8AAAD//wMAUEsBAi0AFAAG&#10;AAgAAAAhALaDOJL+AAAA4QEAABMAAAAAAAAAAAAAAAAAAAAAAFtDb250ZW50X1R5cGVzXS54bWxQ&#10;SwECLQAUAAYACAAAACEAOP0h/9YAAACUAQAACwAAAAAAAAAAAAAAAAAvAQAAX3JlbHMvLnJlbHNQ&#10;SwECLQAUAAYACAAAACEAsRb4PJQCAAC0BQAADgAAAAAAAAAAAAAAAAAuAgAAZHJzL2Uyb0RvYy54&#10;bWxQSwECLQAUAAYACAAAACEAm6Fzpt8AAAAKAQAADwAAAAAAAAAAAAAAAADuBAAAZHJzL2Rvd25y&#10;ZXYueG1sUEsFBgAAAAAEAAQA8wAAAPoFAAAAAA==&#10;" fillcolor="white [3201]" strokeweight="2.25pt">
                <v:textbox>
                  <w:txbxContent>
                    <w:p w14:paraId="4D0D8B4B" w14:textId="5E10A6A3" w:rsidR="00D51645" w:rsidRPr="00BF6226" w:rsidRDefault="00D51645" w:rsidP="00D51645">
                      <w:pPr>
                        <w:jc w:val="center"/>
                        <w:rPr>
                          <w:sz w:val="20"/>
                        </w:rPr>
                      </w:pPr>
                      <w:r w:rsidRPr="00BF6226">
                        <w:rPr>
                          <w:sz w:val="20"/>
                        </w:rPr>
                        <w:t>GDPR Policy</w:t>
                      </w:r>
                    </w:p>
                    <w:p w14:paraId="745ABE8D" w14:textId="3FA87DCC" w:rsidR="00D51645" w:rsidRPr="00BF6226" w:rsidRDefault="00D51645" w:rsidP="00D51645">
                      <w:pPr>
                        <w:jc w:val="both"/>
                        <w:rPr>
                          <w:sz w:val="20"/>
                        </w:rPr>
                      </w:pPr>
                      <w:r w:rsidRPr="00BF6226">
                        <w:rPr>
                          <w:sz w:val="20"/>
                        </w:rPr>
                        <w:t xml:space="preserve">The Parish of Brackenstown holds information for Sacraments in accordance with GDPR Policy. Under this policy we are obliged to inform you that our Church has 24hr recording CCTV for the security and safety of all Church users. We also broadcast Mass and other services via webcam which cover the Altar and Baptismal Font Areas as well as the first two rows. </w:t>
                      </w:r>
                      <w:r w:rsidR="00BF6226">
                        <w:rPr>
                          <w:sz w:val="20"/>
                        </w:rPr>
                        <w:t>Under this policy it is no longer possible to record webcam broadcasts. It is also policy that photographs are not permitted during ceremonies and parents/guardians can withdraw their children from group photographs. Full Policy details are on the Parish Website.</w:t>
                      </w:r>
                    </w:p>
                    <w:p w14:paraId="781F2663" w14:textId="77777777" w:rsidR="00D51645" w:rsidRDefault="00D51645" w:rsidP="00D51645">
                      <w:pPr>
                        <w:jc w:val="center"/>
                      </w:pPr>
                    </w:p>
                  </w:txbxContent>
                </v:textbox>
              </v:shape>
            </w:pict>
          </mc:Fallback>
        </mc:AlternateContent>
      </w:r>
      <w:r>
        <w:rPr>
          <w:rFonts w:ascii="Georgia" w:hAnsi="Georgia"/>
          <w:i/>
          <w:noProof/>
          <w:sz w:val="28"/>
          <w:lang w:eastAsia="en-IE"/>
        </w:rPr>
        <mc:AlternateContent>
          <mc:Choice Requires="wps">
            <w:drawing>
              <wp:anchor distT="0" distB="0" distL="114300" distR="114300" simplePos="0" relativeHeight="251659264" behindDoc="0" locked="0" layoutInCell="1" allowOverlap="1" wp14:anchorId="1240C8F4" wp14:editId="53A9F81C">
                <wp:simplePos x="0" y="0"/>
                <wp:positionH relativeFrom="column">
                  <wp:posOffset>173355</wp:posOffset>
                </wp:positionH>
                <wp:positionV relativeFrom="paragraph">
                  <wp:posOffset>38100</wp:posOffset>
                </wp:positionV>
                <wp:extent cx="4400550" cy="13430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4400550" cy="134302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915C2CB" w14:textId="1ACE30AB" w:rsidR="009D72B0" w:rsidRPr="00D51645" w:rsidRDefault="009D72B0" w:rsidP="009D72B0">
                            <w:pPr>
                              <w:jc w:val="center"/>
                              <w:rPr>
                                <w:sz w:val="20"/>
                              </w:rPr>
                            </w:pPr>
                            <w:r w:rsidRPr="00D51645">
                              <w:rPr>
                                <w:sz w:val="20"/>
                              </w:rPr>
                              <w:t>A full copy of the Parish and Diocesan Child Safeguarding and Protection Policy is available in the Sacristy and Parish Office.</w:t>
                            </w:r>
                          </w:p>
                          <w:p w14:paraId="2915C28E" w14:textId="77777777" w:rsidR="009D72B0" w:rsidRPr="00D51645" w:rsidRDefault="009D72B0" w:rsidP="009D72B0">
                            <w:pPr>
                              <w:jc w:val="center"/>
                              <w:rPr>
                                <w:sz w:val="20"/>
                              </w:rPr>
                            </w:pPr>
                            <w:r w:rsidRPr="00D51645">
                              <w:rPr>
                                <w:sz w:val="20"/>
                              </w:rPr>
                              <w:t>It is also avalable on the Parish Website</w:t>
                            </w:r>
                          </w:p>
                          <w:p w14:paraId="3B9DD533" w14:textId="02DEDA6A" w:rsidR="009D72B0" w:rsidRPr="00D51645" w:rsidRDefault="009D72B0" w:rsidP="009D72B0">
                            <w:pPr>
                              <w:jc w:val="center"/>
                              <w:rPr>
                                <w:sz w:val="20"/>
                              </w:rPr>
                            </w:pPr>
                            <w:r w:rsidRPr="00D51645">
                              <w:rPr>
                                <w:sz w:val="20"/>
                              </w:rPr>
                              <w:t>www.brackenstown-parish.com</w:t>
                            </w:r>
                          </w:p>
                          <w:p w14:paraId="7E579CE5" w14:textId="453C898A" w:rsidR="009D72B0" w:rsidRPr="00D51645" w:rsidRDefault="009D72B0" w:rsidP="009D72B0">
                            <w:pPr>
                              <w:jc w:val="center"/>
                              <w:rPr>
                                <w:sz w:val="20"/>
                              </w:rPr>
                            </w:pPr>
                            <w:r w:rsidRPr="00D51645">
                              <w:rPr>
                                <w:sz w:val="20"/>
                              </w:rPr>
                              <w:t>and on the Archdiocese of Dublin Website</w:t>
                            </w:r>
                          </w:p>
                          <w:p w14:paraId="022AF66E" w14:textId="370DDE80" w:rsidR="009D72B0" w:rsidRPr="00D51645" w:rsidRDefault="009D72B0" w:rsidP="009D72B0">
                            <w:pPr>
                              <w:jc w:val="center"/>
                              <w:rPr>
                                <w:sz w:val="20"/>
                              </w:rPr>
                            </w:pPr>
                            <w:r w:rsidRPr="00D51645">
                              <w:rPr>
                                <w:sz w:val="20"/>
                              </w:rPr>
                              <w:t>www.dublindiocese.ie</w:t>
                            </w:r>
                          </w:p>
                          <w:p w14:paraId="3E755A16" w14:textId="42D8A479" w:rsidR="009D72B0" w:rsidRPr="00D51645" w:rsidRDefault="009D72B0" w:rsidP="009D72B0">
                            <w:pPr>
                              <w:jc w:val="center"/>
                              <w:rPr>
                                <w:sz w:val="20"/>
                              </w:rPr>
                            </w:pPr>
                            <w:r w:rsidRPr="00D51645">
                              <w:rPr>
                                <w:sz w:val="20"/>
                              </w:rPr>
                              <w:t>under Child Safeguarding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C8F4" id="Text Box 2" o:spid="_x0000_s1027" type="#_x0000_t202" style="position:absolute;left:0;text-align:left;margin-left:13.65pt;margin-top:3pt;width:346.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8rbgIAACsFAAAOAAAAZHJzL2Uyb0RvYy54bWysVEtv2zAMvg/YfxB0X+y4yR5BnCJr0WFA&#10;0RZrh54VWWqMSaImKbGzXz9KfiTogh2GXWyK/EiK5EctL1utyF44X4Mp6XSSUyIMh6o2LyX9/nTz&#10;7iMlPjBTMQVGlPQgPL1cvX2zbOxCFLAFVQlHMIjxi8aWdBuCXWSZ51uhmZ+AFQaNEpxmAY/uJasc&#10;azC6VlmR5++zBlxlHXDhPWqvOyNdpfhSCh7upfQiEFVSvFtIX5e+m/jNVku2eHHMbmveX4P9wy00&#10;qw0mHUNds8DIztV/hNI1d+BBhgkHnYGUNRepBqxmmr+q5nHLrEi1YHO8Hdvk/19Yfrd/cKSuSlpQ&#10;YpjGET2JNpDP0JIidqexfoGgR4uw0KIapzzoPSpj0a10Ov6xHIJ27PNh7G0MxlE5m+X5fI4mjrbp&#10;xewiL+YxTnZ0t86HLwI0iUJJHQ4v9ZTtb33ooAMkZlMm6uL9unskKRyU6IzfhMS6MHORgiRGiSvl&#10;yJ4hF6ofqQrMrgwio4uslRqdpuecVBicemx0E4llo2N+zvGYbUSnjGDC6KhrA+7vzrLDD1V3tcay&#10;Q7tp0xDH0WygOuDEHHSM95bf1NjVW+bDA3NIcZwErm24x49U0JQUeomSLbhf5/QRj8xDKyUNrkxJ&#10;/c8dc4IS9dUgJz9Ncci4Y+kwm38o8OBOLZtTi9npK8BJTPGBsDyJER/UIEoH+hm3ex2zookZjrlL&#10;GgbxKnSLjK8DF+t1AuFWWRZuzaPlMXTscuTMU/vMnO2JFZCTdzAsF1u84leHjZ4G1rsAsk7ki33u&#10;utr3Hzcy0bd/PeLKn54T6vjGrX4DAAD//wMAUEsDBBQABgAIAAAAIQDdrR5T3wAAAAgBAAAPAAAA&#10;ZHJzL2Rvd25yZXYueG1sTI9BS8NAEIXvgv9hGcGL2E2jNhKzKaXQg1ARq4jHSXbNBndnQ3bbxv56&#10;x5Me37zHm+9Vy8k7cTBj7AMpmM8yEIbaoHvqFLy9bq7vQcSEpNEFMgq+TYRlfX5WYanDkV7MYZc6&#10;wSUUS1RgUxpKKWNrjcc4C4Mh9j7D6DGxHDupRzxyuXcyz7KF9NgTf7A4mLU17ddu7xXgs236eHpy&#10;p/UHrTaPt1t8v9oqdXkxrR5AJDOlvzD84jM61MzUhD3pKJyCvLjhpIIFL2K7yDPWDd/nxR3IupL/&#10;B9Q/AAAA//8DAFBLAQItABQABgAIAAAAIQC2gziS/gAAAOEBAAATAAAAAAAAAAAAAAAAAAAAAABb&#10;Q29udGVudF9UeXBlc10ueG1sUEsBAi0AFAAGAAgAAAAhADj9If/WAAAAlAEAAAsAAAAAAAAAAAAA&#10;AAAALwEAAF9yZWxzLy5yZWxzUEsBAi0AFAAGAAgAAAAhAOEqDytuAgAAKwUAAA4AAAAAAAAAAAAA&#10;AAAALgIAAGRycy9lMm9Eb2MueG1sUEsBAi0AFAAGAAgAAAAhAN2tHlPfAAAACAEAAA8AAAAAAAAA&#10;AAAAAAAAyAQAAGRycy9kb3ducmV2LnhtbFBLBQYAAAAABAAEAPMAAADUBQAAAAA=&#10;" fillcolor="white [3201]" strokecolor="black [3200]" strokeweight="2pt">
                <v:textbox>
                  <w:txbxContent>
                    <w:p w14:paraId="6915C2CB" w14:textId="1ACE30AB" w:rsidR="009D72B0" w:rsidRPr="00D51645" w:rsidRDefault="009D72B0" w:rsidP="009D72B0">
                      <w:pPr>
                        <w:jc w:val="center"/>
                        <w:rPr>
                          <w:sz w:val="20"/>
                        </w:rPr>
                      </w:pPr>
                      <w:r w:rsidRPr="00D51645">
                        <w:rPr>
                          <w:sz w:val="20"/>
                        </w:rPr>
                        <w:t>A full copy of the Parish and Diocesan Child Safeguarding and Protection Policy is available in the Sacristy and Parish Office.</w:t>
                      </w:r>
                    </w:p>
                    <w:p w14:paraId="2915C28E" w14:textId="77777777" w:rsidR="009D72B0" w:rsidRPr="00D51645" w:rsidRDefault="009D72B0" w:rsidP="009D72B0">
                      <w:pPr>
                        <w:jc w:val="center"/>
                        <w:rPr>
                          <w:sz w:val="20"/>
                        </w:rPr>
                      </w:pPr>
                      <w:r w:rsidRPr="00D51645">
                        <w:rPr>
                          <w:sz w:val="20"/>
                        </w:rPr>
                        <w:t>It is also avalable on the Parish Website</w:t>
                      </w:r>
                    </w:p>
                    <w:p w14:paraId="3B9DD533" w14:textId="02DEDA6A" w:rsidR="009D72B0" w:rsidRPr="00D51645" w:rsidRDefault="009D72B0" w:rsidP="009D72B0">
                      <w:pPr>
                        <w:jc w:val="center"/>
                        <w:rPr>
                          <w:sz w:val="20"/>
                        </w:rPr>
                      </w:pPr>
                      <w:r w:rsidRPr="00D51645">
                        <w:rPr>
                          <w:sz w:val="20"/>
                        </w:rPr>
                        <w:t>www.brackenstown-parish.com</w:t>
                      </w:r>
                    </w:p>
                    <w:p w14:paraId="7E579CE5" w14:textId="453C898A" w:rsidR="009D72B0" w:rsidRPr="00D51645" w:rsidRDefault="009D72B0" w:rsidP="009D72B0">
                      <w:pPr>
                        <w:jc w:val="center"/>
                        <w:rPr>
                          <w:sz w:val="20"/>
                        </w:rPr>
                      </w:pPr>
                      <w:r w:rsidRPr="00D51645">
                        <w:rPr>
                          <w:sz w:val="20"/>
                        </w:rPr>
                        <w:t>and on the Archdiocese of Dublin Website</w:t>
                      </w:r>
                    </w:p>
                    <w:p w14:paraId="022AF66E" w14:textId="370DDE80" w:rsidR="009D72B0" w:rsidRPr="00D51645" w:rsidRDefault="009D72B0" w:rsidP="009D72B0">
                      <w:pPr>
                        <w:jc w:val="center"/>
                        <w:rPr>
                          <w:sz w:val="20"/>
                        </w:rPr>
                      </w:pPr>
                      <w:r w:rsidRPr="00D51645">
                        <w:rPr>
                          <w:sz w:val="20"/>
                        </w:rPr>
                        <w:t>www.dublindiocese.ie</w:t>
                      </w:r>
                    </w:p>
                    <w:p w14:paraId="3E755A16" w14:textId="42D8A479" w:rsidR="009D72B0" w:rsidRPr="00D51645" w:rsidRDefault="009D72B0" w:rsidP="009D72B0">
                      <w:pPr>
                        <w:jc w:val="center"/>
                        <w:rPr>
                          <w:sz w:val="20"/>
                        </w:rPr>
                      </w:pPr>
                      <w:r w:rsidRPr="00D51645">
                        <w:rPr>
                          <w:sz w:val="20"/>
                        </w:rPr>
                        <w:t>under Child Safeguarding Service.</w:t>
                      </w:r>
                    </w:p>
                  </w:txbxContent>
                </v:textbox>
                <w10:wrap type="square"/>
              </v:shape>
            </w:pict>
          </mc:Fallback>
        </mc:AlternateContent>
      </w:r>
    </w:p>
    <w:p w14:paraId="6197DD97" w14:textId="062092C8" w:rsidR="009D72B0" w:rsidRDefault="009D72B0" w:rsidP="00A44654">
      <w:pPr>
        <w:spacing w:before="120" w:line="360" w:lineRule="auto"/>
        <w:ind w:left="720"/>
        <w:jc w:val="both"/>
        <w:rPr>
          <w:rFonts w:ascii="Georgia" w:hAnsi="Georgia"/>
          <w:i/>
          <w:sz w:val="28"/>
        </w:rPr>
      </w:pPr>
    </w:p>
    <w:p w14:paraId="1A1CD561" w14:textId="77777777" w:rsidR="009D72B0" w:rsidRDefault="009D72B0" w:rsidP="00A44654">
      <w:pPr>
        <w:spacing w:before="120" w:line="360" w:lineRule="auto"/>
        <w:ind w:left="720"/>
        <w:jc w:val="both"/>
        <w:rPr>
          <w:rFonts w:ascii="Georgia" w:hAnsi="Georgia"/>
          <w:i/>
          <w:sz w:val="28"/>
        </w:rPr>
      </w:pPr>
    </w:p>
    <w:p w14:paraId="698733F2" w14:textId="77777777" w:rsidR="00D51645" w:rsidRDefault="00D51645" w:rsidP="00A44654">
      <w:pPr>
        <w:jc w:val="center"/>
        <w:rPr>
          <w:rFonts w:ascii="Constantia" w:hAnsi="Constantia"/>
          <w:b/>
          <w:sz w:val="40"/>
        </w:rPr>
      </w:pPr>
    </w:p>
    <w:p w14:paraId="25E66C88" w14:textId="77777777" w:rsidR="00A44654" w:rsidRDefault="00A44654" w:rsidP="00A44654">
      <w:pPr>
        <w:jc w:val="center"/>
        <w:rPr>
          <w:rFonts w:ascii="Constantia" w:hAnsi="Constantia"/>
          <w:b/>
          <w:sz w:val="40"/>
        </w:rPr>
      </w:pPr>
      <w:r>
        <w:rPr>
          <w:rFonts w:ascii="Constantia" w:hAnsi="Constantia"/>
          <w:b/>
          <w:sz w:val="40"/>
        </w:rPr>
        <w:t>Child Protection</w:t>
      </w:r>
    </w:p>
    <w:p w14:paraId="13DE6378" w14:textId="77777777" w:rsidR="00A44654" w:rsidRDefault="00A44654" w:rsidP="00A44654">
      <w:pPr>
        <w:jc w:val="center"/>
        <w:rPr>
          <w:rFonts w:ascii="Constantia" w:hAnsi="Constantia"/>
          <w:b/>
          <w:sz w:val="40"/>
        </w:rPr>
      </w:pPr>
      <w:r>
        <w:rPr>
          <w:rFonts w:ascii="Constantia" w:hAnsi="Constantia"/>
          <w:b/>
          <w:sz w:val="40"/>
        </w:rPr>
        <w:t>Code of Conduct</w:t>
      </w:r>
    </w:p>
    <w:p w14:paraId="559A9FB3" w14:textId="77777777" w:rsidR="00A44654" w:rsidRPr="00A838F4" w:rsidRDefault="00A44654" w:rsidP="00A44654">
      <w:pPr>
        <w:rPr>
          <w:rFonts w:ascii="Georgia" w:hAnsi="Georgia"/>
          <w:i/>
          <w:sz w:val="14"/>
        </w:rPr>
      </w:pPr>
    </w:p>
    <w:p w14:paraId="27ED7D35" w14:textId="77777777" w:rsidR="00A44654" w:rsidRDefault="00A44654" w:rsidP="00A838F4">
      <w:pPr>
        <w:ind w:left="360"/>
        <w:rPr>
          <w:rFonts w:ascii="Georgia" w:hAnsi="Georgia"/>
          <w:i/>
          <w:sz w:val="28"/>
        </w:rPr>
      </w:pPr>
      <w:r>
        <w:rPr>
          <w:rFonts w:ascii="Georgia" w:hAnsi="Georgia"/>
          <w:i/>
          <w:sz w:val="28"/>
        </w:rPr>
        <w:t>Within the Parish of  St. Cronan’s, Brackenstown:</w:t>
      </w:r>
    </w:p>
    <w:p w14:paraId="5CE9124D" w14:textId="77777777" w:rsidR="00A838F4" w:rsidRPr="00A838F4" w:rsidRDefault="00A838F4" w:rsidP="00A44654">
      <w:pPr>
        <w:rPr>
          <w:rFonts w:ascii="Georgia" w:hAnsi="Georgia"/>
          <w:i/>
          <w:sz w:val="18"/>
        </w:rPr>
      </w:pPr>
    </w:p>
    <w:p w14:paraId="746FE8B7" w14:textId="77777777" w:rsidR="00A4465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Children and young people will be treated with courtesy, respect and dignity</w:t>
      </w:r>
    </w:p>
    <w:p w14:paraId="043F9F08" w14:textId="77777777" w:rsidR="00A838F4" w:rsidRPr="00A838F4" w:rsidRDefault="00A838F4" w:rsidP="00A838F4">
      <w:pPr>
        <w:pStyle w:val="ListParagraph"/>
        <w:spacing w:line="312" w:lineRule="auto"/>
        <w:contextualSpacing w:val="0"/>
        <w:rPr>
          <w:rFonts w:ascii="Georgia" w:hAnsi="Georgia"/>
          <w:i/>
          <w:sz w:val="4"/>
          <w:szCs w:val="4"/>
        </w:rPr>
      </w:pPr>
    </w:p>
    <w:p w14:paraId="17C4B4C6" w14:textId="77777777" w:rsidR="00A4465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 xml:space="preserve">Children and young people (under eighteen years of age) will not be permitted to </w:t>
      </w:r>
      <w:r w:rsidR="00643135" w:rsidRPr="00A838F4">
        <w:rPr>
          <w:rFonts w:ascii="Georgia" w:hAnsi="Georgia"/>
          <w:i/>
        </w:rPr>
        <w:t>consume</w:t>
      </w:r>
      <w:r w:rsidRPr="00A838F4">
        <w:rPr>
          <w:rFonts w:ascii="Georgia" w:hAnsi="Georgia"/>
          <w:i/>
        </w:rPr>
        <w:t xml:space="preserve"> alcohol or smoke while participating in activities organised by or under the control of the Parish</w:t>
      </w:r>
    </w:p>
    <w:p w14:paraId="7057D29D" w14:textId="77777777" w:rsidR="00A838F4" w:rsidRPr="00A838F4" w:rsidRDefault="00A838F4" w:rsidP="00A838F4">
      <w:pPr>
        <w:pStyle w:val="ListParagraph"/>
        <w:spacing w:line="312" w:lineRule="auto"/>
        <w:contextualSpacing w:val="0"/>
        <w:rPr>
          <w:rFonts w:ascii="Georgia" w:hAnsi="Georgia"/>
          <w:i/>
          <w:sz w:val="6"/>
          <w:szCs w:val="6"/>
        </w:rPr>
      </w:pPr>
    </w:p>
    <w:p w14:paraId="7437C432" w14:textId="77777777" w:rsidR="00A4465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There will be an adequate ratio of leaders to children and young people at all times</w:t>
      </w:r>
    </w:p>
    <w:p w14:paraId="1A6EB96A" w14:textId="77777777" w:rsidR="00A838F4" w:rsidRPr="00A838F4" w:rsidRDefault="00A838F4" w:rsidP="00A838F4">
      <w:pPr>
        <w:pStyle w:val="ListParagraph"/>
        <w:spacing w:line="312" w:lineRule="auto"/>
        <w:contextualSpacing w:val="0"/>
        <w:rPr>
          <w:rFonts w:ascii="Georgia" w:hAnsi="Georgia"/>
          <w:i/>
          <w:sz w:val="6"/>
          <w:szCs w:val="6"/>
        </w:rPr>
      </w:pPr>
    </w:p>
    <w:p w14:paraId="24CBC5BE" w14:textId="77777777" w:rsidR="00A4465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 xml:space="preserve">Care will be taken to ensure that when working with mixed gender groups, staff and adult volunteers of </w:t>
      </w:r>
      <w:r w:rsidR="00643135" w:rsidRPr="00A838F4">
        <w:rPr>
          <w:rFonts w:ascii="Georgia" w:hAnsi="Georgia"/>
          <w:i/>
        </w:rPr>
        <w:t>appropriate</w:t>
      </w:r>
      <w:r w:rsidRPr="00A838F4">
        <w:rPr>
          <w:rFonts w:ascii="Georgia" w:hAnsi="Georgia"/>
          <w:i/>
        </w:rPr>
        <w:t xml:space="preserve"> gender will work in pairs</w:t>
      </w:r>
    </w:p>
    <w:p w14:paraId="386DC046" w14:textId="77777777" w:rsidR="00A838F4" w:rsidRPr="00A838F4" w:rsidRDefault="00A838F4" w:rsidP="00A838F4">
      <w:pPr>
        <w:pStyle w:val="ListParagraph"/>
        <w:spacing w:line="312" w:lineRule="auto"/>
        <w:contextualSpacing w:val="0"/>
        <w:rPr>
          <w:rFonts w:ascii="Georgia" w:hAnsi="Georgia"/>
          <w:i/>
          <w:sz w:val="6"/>
          <w:szCs w:val="6"/>
        </w:rPr>
      </w:pPr>
    </w:p>
    <w:p w14:paraId="65760463" w14:textId="77777777" w:rsidR="00A4465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Leaders (over the age of eighteen) will not consume alcohol or smoke while in the presence of children or young people</w:t>
      </w:r>
    </w:p>
    <w:p w14:paraId="7B932453" w14:textId="77777777" w:rsidR="00A838F4" w:rsidRPr="00A838F4" w:rsidRDefault="00A838F4" w:rsidP="00A838F4">
      <w:pPr>
        <w:pStyle w:val="ListParagraph"/>
        <w:spacing w:line="312" w:lineRule="auto"/>
        <w:contextualSpacing w:val="0"/>
        <w:rPr>
          <w:rFonts w:ascii="Georgia" w:hAnsi="Georgia"/>
          <w:i/>
          <w:sz w:val="6"/>
          <w:szCs w:val="6"/>
        </w:rPr>
      </w:pPr>
    </w:p>
    <w:p w14:paraId="56E5869A" w14:textId="77777777" w:rsidR="00A4465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Inappropriate language or sexually suggestive comments will not be permitted by children or young people</w:t>
      </w:r>
    </w:p>
    <w:p w14:paraId="3E69A4ED" w14:textId="77777777" w:rsidR="00A838F4" w:rsidRPr="00A838F4" w:rsidRDefault="00A838F4" w:rsidP="00A838F4">
      <w:pPr>
        <w:pStyle w:val="ListParagraph"/>
        <w:spacing w:line="312" w:lineRule="auto"/>
        <w:contextualSpacing w:val="0"/>
        <w:rPr>
          <w:rFonts w:ascii="Georgia" w:hAnsi="Georgia"/>
          <w:i/>
          <w:sz w:val="6"/>
          <w:szCs w:val="6"/>
        </w:rPr>
      </w:pPr>
    </w:p>
    <w:p w14:paraId="75E8EFE9" w14:textId="77777777" w:rsidR="00A4465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Physical contact between children or young people and leaders will be appropriate at all times.  Leaders will not engage in ro</w:t>
      </w:r>
      <w:r w:rsidR="00720027">
        <w:rPr>
          <w:rFonts w:ascii="Georgia" w:hAnsi="Georgia"/>
          <w:i/>
        </w:rPr>
        <w:t xml:space="preserve">ugh play or undertake any task of </w:t>
      </w:r>
      <w:r w:rsidRPr="00A838F4">
        <w:rPr>
          <w:rFonts w:ascii="Georgia" w:hAnsi="Georgia"/>
          <w:i/>
        </w:rPr>
        <w:t xml:space="preserve"> a personal nature with / for children or young people, except in cases of medical necessity when the welfare o</w:t>
      </w:r>
      <w:r w:rsidR="00720027">
        <w:rPr>
          <w:rFonts w:ascii="Georgia" w:hAnsi="Georgia"/>
          <w:i/>
        </w:rPr>
        <w:t>f</w:t>
      </w:r>
      <w:r w:rsidRPr="00A838F4">
        <w:rPr>
          <w:rFonts w:ascii="Georgia" w:hAnsi="Georgia"/>
          <w:i/>
        </w:rPr>
        <w:t xml:space="preserve"> the chi</w:t>
      </w:r>
      <w:r w:rsidR="00720027">
        <w:rPr>
          <w:rFonts w:ascii="Georgia" w:hAnsi="Georgia"/>
          <w:i/>
        </w:rPr>
        <w:t>l</w:t>
      </w:r>
      <w:r w:rsidRPr="00A838F4">
        <w:rPr>
          <w:rFonts w:ascii="Georgia" w:hAnsi="Georgia"/>
          <w:i/>
        </w:rPr>
        <w:t>d or young person depends on it</w:t>
      </w:r>
    </w:p>
    <w:p w14:paraId="0448B95B" w14:textId="77777777" w:rsidR="00A838F4" w:rsidRPr="00A838F4" w:rsidRDefault="00A838F4" w:rsidP="00A838F4">
      <w:pPr>
        <w:pStyle w:val="ListParagraph"/>
        <w:spacing w:line="312" w:lineRule="auto"/>
        <w:contextualSpacing w:val="0"/>
        <w:rPr>
          <w:rFonts w:ascii="Georgia" w:hAnsi="Georgia"/>
          <w:i/>
          <w:sz w:val="6"/>
          <w:szCs w:val="6"/>
        </w:rPr>
      </w:pPr>
    </w:p>
    <w:p w14:paraId="74FB8756" w14:textId="77777777" w:rsidR="00A4465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Leaders will always engage with children or young people in an open manner and care will be taken not to show favouritism</w:t>
      </w:r>
    </w:p>
    <w:p w14:paraId="7083DFAE" w14:textId="77777777" w:rsidR="00A838F4" w:rsidRPr="00A838F4" w:rsidRDefault="00A838F4" w:rsidP="00A838F4">
      <w:pPr>
        <w:pStyle w:val="ListParagraph"/>
        <w:spacing w:line="312" w:lineRule="auto"/>
        <w:contextualSpacing w:val="0"/>
        <w:rPr>
          <w:rFonts w:ascii="Georgia" w:hAnsi="Georgia"/>
          <w:i/>
          <w:sz w:val="6"/>
          <w:szCs w:val="6"/>
        </w:rPr>
      </w:pPr>
    </w:p>
    <w:p w14:paraId="0E2916B7" w14:textId="77777777" w:rsidR="00001D90" w:rsidRPr="00A838F4" w:rsidRDefault="00A44654" w:rsidP="00A838F4">
      <w:pPr>
        <w:pStyle w:val="ListParagraph"/>
        <w:numPr>
          <w:ilvl w:val="0"/>
          <w:numId w:val="1"/>
        </w:numPr>
        <w:spacing w:line="312" w:lineRule="auto"/>
        <w:contextualSpacing w:val="0"/>
        <w:rPr>
          <w:rFonts w:ascii="Georgia" w:hAnsi="Georgia"/>
          <w:i/>
        </w:rPr>
      </w:pPr>
      <w:r w:rsidRPr="00A838F4">
        <w:rPr>
          <w:rFonts w:ascii="Georgia" w:hAnsi="Georgia"/>
          <w:i/>
        </w:rPr>
        <w:t>There will be clearly designated leaders within each group with whom children and young people can speak about their experiences and raise any concerns should they arise</w:t>
      </w:r>
    </w:p>
    <w:sectPr w:rsidR="00001D90" w:rsidRPr="00A838F4" w:rsidSect="00643135">
      <w:pgSz w:w="16838" w:h="11906" w:orient="landscape"/>
      <w:pgMar w:top="720" w:right="737" w:bottom="720" w:left="567" w:header="709" w:footer="709"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411"/>
    <w:multiLevelType w:val="hybridMultilevel"/>
    <w:tmpl w:val="1FCE9CB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90"/>
    <w:rsid w:val="00001D90"/>
    <w:rsid w:val="00294C3D"/>
    <w:rsid w:val="002B2094"/>
    <w:rsid w:val="003D5E34"/>
    <w:rsid w:val="004948E5"/>
    <w:rsid w:val="00643135"/>
    <w:rsid w:val="00720027"/>
    <w:rsid w:val="007F50B4"/>
    <w:rsid w:val="008E0242"/>
    <w:rsid w:val="00922980"/>
    <w:rsid w:val="009D72B0"/>
    <w:rsid w:val="00A264DE"/>
    <w:rsid w:val="00A44654"/>
    <w:rsid w:val="00A838F4"/>
    <w:rsid w:val="00B11CF3"/>
    <w:rsid w:val="00BF6226"/>
    <w:rsid w:val="00D51645"/>
    <w:rsid w:val="00D84F9F"/>
    <w:rsid w:val="00E24AFE"/>
    <w:rsid w:val="00E77B1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3EEEA"/>
  <w15:docId w15:val="{D1B64DE6-4325-4045-AA2A-8A1E9426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90"/>
    <w:rPr>
      <w:rFonts w:ascii="Tahoma" w:hAnsi="Tahoma" w:cs="Tahoma"/>
      <w:sz w:val="16"/>
      <w:szCs w:val="16"/>
    </w:rPr>
  </w:style>
  <w:style w:type="paragraph" w:styleId="ListParagraph">
    <w:name w:val="List Paragraph"/>
    <w:basedOn w:val="Normal"/>
    <w:uiPriority w:val="34"/>
    <w:qFormat/>
    <w:rsid w:val="00A44654"/>
    <w:pPr>
      <w:ind w:left="720"/>
      <w:contextualSpacing/>
    </w:pPr>
  </w:style>
  <w:style w:type="character" w:styleId="Hyperlink">
    <w:name w:val="Hyperlink"/>
    <w:basedOn w:val="DefaultParagraphFont"/>
    <w:uiPriority w:val="99"/>
    <w:unhideWhenUsed/>
    <w:rsid w:val="009D7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Brackenstown Parish</dc:creator>
  <cp:lastModifiedBy>Brackenstown Parish</cp:lastModifiedBy>
  <cp:revision>2</cp:revision>
  <cp:lastPrinted>2019-09-24T18:06:00Z</cp:lastPrinted>
  <dcterms:created xsi:type="dcterms:W3CDTF">2019-09-26T11:21:00Z</dcterms:created>
  <dcterms:modified xsi:type="dcterms:W3CDTF">2019-09-26T11:21:00Z</dcterms:modified>
</cp:coreProperties>
</file>